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0" w:rsidRDefault="00442860" w:rsidP="00442860">
      <w:r>
        <w:t>FORMA DE PRESENTACION DE DOCUMENTACION:</w:t>
      </w:r>
    </w:p>
    <w:p w:rsidR="00442860" w:rsidRDefault="00442860" w:rsidP="00442860">
      <w:pPr>
        <w:jc w:val="both"/>
      </w:pPr>
      <w:r>
        <w:t>LA FACTURACION DEBE SER PRESENTADA: POR OBRA SOCIAL: a) por fecha de atención del 1º al 31 del mes, ordenadas de la siguiente manera: consultas, practicas medicas (con el correspondiente informe),  practicas quirúrgicas e historias clínicas.</w:t>
      </w:r>
    </w:p>
    <w:p w:rsidR="00442860" w:rsidRDefault="00442860" w:rsidP="00442860">
      <w:pPr>
        <w:jc w:val="both"/>
      </w:pPr>
      <w:r>
        <w:t xml:space="preserve">                                                                                                                                b) El bono debe estar completo con todos los datos (nombre y apellido, nº de afiliado, fecha de atención, diagnostico, edad, firma y sello del profesional actuante y solicitante, en caso de prácticas). En el caso de las obras sociales que lo requieran,  fotocopia del carnet y último recibo de pago. Recordar que con la presentación de más de dos bonos del mismo paciente deben adjuntar historia clinica.</w:t>
      </w:r>
    </w:p>
    <w:p w:rsidR="00F65F9D" w:rsidRDefault="00F65F9D"/>
    <w:sectPr w:rsidR="00F65F9D" w:rsidSect="00F65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860"/>
    <w:rsid w:val="00442860"/>
    <w:rsid w:val="00F6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> 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2012-08-29T10:40:00Z</dcterms:created>
  <dcterms:modified xsi:type="dcterms:W3CDTF">2012-08-29T10:41:00Z</dcterms:modified>
</cp:coreProperties>
</file>